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6A" w:rsidRPr="00AB790F" w:rsidRDefault="003F3AB6" w:rsidP="0044716A">
      <w:pPr>
        <w:shd w:val="clear" w:color="auto" w:fill="FFFFFF"/>
        <w:tabs>
          <w:tab w:val="left" w:pos="567"/>
        </w:tabs>
        <w:rPr>
          <w:color w:val="000000"/>
          <w:sz w:val="28"/>
          <w:szCs w:val="28"/>
          <w:lang w:val="uk-UA"/>
        </w:rPr>
      </w:pPr>
      <w:r w:rsidRPr="003F3AB6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15pt;margin-top:-17.25pt;width:42pt;height:47.4pt;z-index:251660288" fillcolor="window">
            <v:imagedata r:id="rId8" o:title=""/>
          </v:shape>
          <o:OLEObject Type="Embed" ProgID="Word.Picture.8" ShapeID="_x0000_s1026" DrawAspect="Content" ObjectID="_1678188949" r:id="rId9"/>
        </w:pict>
      </w:r>
    </w:p>
    <w:p w:rsidR="0044716A" w:rsidRPr="00E34A98" w:rsidRDefault="0044716A" w:rsidP="0044716A">
      <w:pPr>
        <w:jc w:val="center"/>
        <w:rPr>
          <w:b/>
          <w:color w:val="000000"/>
          <w:sz w:val="28"/>
          <w:szCs w:val="28"/>
          <w:lang w:val="uk-UA"/>
        </w:rPr>
      </w:pPr>
    </w:p>
    <w:p w:rsidR="0044716A" w:rsidRPr="00E34A98" w:rsidRDefault="0044716A" w:rsidP="0044716A">
      <w:pPr>
        <w:jc w:val="center"/>
        <w:rPr>
          <w:b/>
          <w:color w:val="000000"/>
          <w:sz w:val="28"/>
          <w:szCs w:val="28"/>
          <w:lang w:val="uk-UA"/>
        </w:rPr>
      </w:pPr>
      <w:r w:rsidRPr="00E34A98">
        <w:rPr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44716A" w:rsidRPr="00E34A98" w:rsidRDefault="0044716A" w:rsidP="0044716A">
      <w:pPr>
        <w:jc w:val="center"/>
        <w:rPr>
          <w:color w:val="000000"/>
          <w:sz w:val="28"/>
          <w:szCs w:val="28"/>
          <w:lang w:val="uk-UA"/>
        </w:rPr>
      </w:pPr>
      <w:r w:rsidRPr="00E34A98">
        <w:rPr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44716A" w:rsidRPr="00E34A98" w:rsidRDefault="0044716A" w:rsidP="0044716A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44716A" w:rsidRPr="00E34A98" w:rsidRDefault="0044716A" w:rsidP="0044716A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підготовкою Житомирської обласної ради</w:t>
      </w:r>
    </w:p>
    <w:p w:rsidR="0044716A" w:rsidRPr="00E34A98" w:rsidRDefault="0044716A" w:rsidP="0044716A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44716A" w:rsidRPr="00E34A98" w:rsidRDefault="0044716A" w:rsidP="0044716A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Телефони: код (04141) 3-50-19, 3-50-22, 3-50-23, факс 3-50-19, 3-50-22;</w:t>
      </w:r>
    </w:p>
    <w:p w:rsidR="0044716A" w:rsidRPr="00E34A98" w:rsidRDefault="0044716A" w:rsidP="0044716A">
      <w:pPr>
        <w:jc w:val="center"/>
        <w:rPr>
          <w:b/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електронна адреса:</w:t>
      </w:r>
      <w:r w:rsidRPr="00E34A98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10" w:history="1">
        <w:r w:rsidRPr="00E34A98">
          <w:rPr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E34A98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4716A" w:rsidRPr="00E34A98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4716A" w:rsidRPr="00E34A98" w:rsidRDefault="0044716A" w:rsidP="00FA6B0A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4716A" w:rsidRPr="00E34A98" w:rsidRDefault="0044716A" w:rsidP="00FA6B0A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4716A" w:rsidRPr="00E34A98" w:rsidRDefault="0044716A" w:rsidP="0044716A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44716A" w:rsidRPr="00E34A98" w:rsidRDefault="0044716A" w:rsidP="0044716A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E34A98">
        <w:rPr>
          <w:bCs/>
          <w:color w:val="000000"/>
          <w:sz w:val="28"/>
          <w:szCs w:val="28"/>
          <w:lang w:val="uk-UA"/>
        </w:rPr>
        <w:t>Т.в.о. директора</w:t>
      </w:r>
    </w:p>
    <w:p w:rsidR="0044716A" w:rsidRPr="00E34A98" w:rsidRDefault="0044716A" w:rsidP="0044716A">
      <w:pPr>
        <w:jc w:val="both"/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</w:t>
      </w:r>
      <w:r>
        <w:rPr>
          <w:bCs/>
          <w:color w:val="000000"/>
          <w:sz w:val="28"/>
          <w:szCs w:val="28"/>
          <w:lang w:val="uk-UA"/>
        </w:rPr>
        <w:t xml:space="preserve">      Новоград-Волинського ліцею</w:t>
      </w:r>
      <w:r w:rsidRPr="00E34A98">
        <w:rPr>
          <w:bCs/>
          <w:color w:val="000000"/>
          <w:sz w:val="28"/>
          <w:szCs w:val="28"/>
          <w:lang w:val="uk-UA"/>
        </w:rPr>
        <w:t xml:space="preserve"> з ПВФП</w:t>
      </w:r>
    </w:p>
    <w:p w:rsidR="0044716A" w:rsidRPr="00E34A98" w:rsidRDefault="0044716A" w:rsidP="0044716A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____________В.Л.Онищук</w:t>
      </w:r>
    </w:p>
    <w:p w:rsidR="0044716A" w:rsidRPr="00E34A98" w:rsidRDefault="0044716A" w:rsidP="0044716A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44716A" w:rsidRDefault="0044716A" w:rsidP="0044716A">
      <w:pPr>
        <w:shd w:val="clear" w:color="auto" w:fill="FFFFFF"/>
        <w:tabs>
          <w:tab w:val="left" w:pos="567"/>
        </w:tabs>
        <w:rPr>
          <w:b/>
          <w:bCs/>
          <w:color w:val="000000"/>
          <w:sz w:val="28"/>
          <w:szCs w:val="28"/>
          <w:lang w:val="uk-UA"/>
        </w:rPr>
      </w:pPr>
    </w:p>
    <w:p w:rsidR="00094F87" w:rsidRDefault="00094F87">
      <w:pPr>
        <w:rPr>
          <w:lang w:val="uk-UA"/>
        </w:rPr>
      </w:pPr>
    </w:p>
    <w:p w:rsidR="00B26A10" w:rsidRPr="00B26A10" w:rsidRDefault="00B26A10" w:rsidP="00B26A10">
      <w:pPr>
        <w:widowControl/>
        <w:ind w:left="0" w:firstLine="0"/>
        <w:rPr>
          <w:bCs/>
          <w:snapToGrid/>
          <w:color w:val="000000"/>
          <w:sz w:val="28"/>
          <w:szCs w:val="28"/>
          <w:lang w:val="uk-UA"/>
        </w:rPr>
      </w:pPr>
    </w:p>
    <w:p w:rsidR="00094F87" w:rsidRPr="00B26A10" w:rsidRDefault="00094F87" w:rsidP="00094F87">
      <w:pPr>
        <w:jc w:val="center"/>
        <w:rPr>
          <w:b/>
          <w:bCs/>
          <w:color w:val="000000"/>
          <w:spacing w:val="1"/>
          <w:sz w:val="28"/>
          <w:szCs w:val="28"/>
          <w:lang w:val="uk-UA"/>
        </w:rPr>
      </w:pPr>
      <w:r w:rsidRPr="00B26A10">
        <w:rPr>
          <w:b/>
          <w:bCs/>
          <w:color w:val="000000"/>
          <w:sz w:val="28"/>
          <w:szCs w:val="28"/>
          <w:lang w:val="uk-UA"/>
        </w:rPr>
        <w:t>ІНСТРУКЦІЯ</w:t>
      </w:r>
    </w:p>
    <w:p w:rsidR="00094F87" w:rsidRPr="00C2633F" w:rsidRDefault="00094F87" w:rsidP="00C2633F">
      <w:pPr>
        <w:jc w:val="center"/>
        <w:rPr>
          <w:sz w:val="28"/>
          <w:szCs w:val="28"/>
          <w:lang w:val="uk-UA"/>
        </w:rPr>
      </w:pPr>
      <w:r w:rsidRPr="00B26A10">
        <w:rPr>
          <w:b/>
          <w:bCs/>
          <w:color w:val="000000"/>
          <w:spacing w:val="1"/>
          <w:sz w:val="28"/>
          <w:szCs w:val="28"/>
          <w:lang w:val="uk-UA"/>
        </w:rPr>
        <w:t xml:space="preserve">З </w:t>
      </w:r>
      <w:r w:rsidRPr="00B26A10">
        <w:rPr>
          <w:b/>
          <w:bCs/>
          <w:color w:val="000000"/>
          <w:sz w:val="28"/>
          <w:szCs w:val="28"/>
          <w:lang w:val="uk-UA"/>
        </w:rPr>
        <w:t>ПОЖЕЖНОЇ</w:t>
      </w:r>
      <w:r w:rsidRPr="00B26A10">
        <w:rPr>
          <w:b/>
          <w:bCs/>
          <w:color w:val="000000"/>
          <w:spacing w:val="1"/>
          <w:sz w:val="28"/>
          <w:szCs w:val="28"/>
          <w:lang w:val="uk-UA"/>
        </w:rPr>
        <w:t xml:space="preserve"> БЕЗПЕКИ №</w:t>
      </w:r>
      <w:r w:rsidR="00B26A10">
        <w:rPr>
          <w:bCs/>
          <w:color w:val="000000"/>
          <w:spacing w:val="1"/>
          <w:sz w:val="28"/>
          <w:szCs w:val="28"/>
          <w:lang w:val="uk-UA"/>
        </w:rPr>
        <w:t xml:space="preserve"> </w:t>
      </w:r>
      <w:r w:rsidR="00C62DB3">
        <w:rPr>
          <w:bCs/>
          <w:color w:val="000000"/>
          <w:spacing w:val="1"/>
          <w:sz w:val="28"/>
          <w:szCs w:val="28"/>
          <w:lang w:val="uk-UA"/>
        </w:rPr>
        <w:t>20</w:t>
      </w:r>
    </w:p>
    <w:p w:rsidR="0034163F" w:rsidRPr="00C2633F" w:rsidRDefault="00B26A10" w:rsidP="00C2633F">
      <w:pPr>
        <w:jc w:val="center"/>
        <w:rPr>
          <w:b/>
          <w:bCs/>
          <w:color w:val="000000"/>
          <w:spacing w:val="1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</w:t>
      </w:r>
      <w:r w:rsidR="00C958D3" w:rsidRPr="00094F87">
        <w:rPr>
          <w:b/>
          <w:bCs/>
          <w:color w:val="000000"/>
          <w:sz w:val="28"/>
          <w:szCs w:val="28"/>
          <w:lang w:val="uk-UA"/>
        </w:rPr>
        <w:t>ля складського приміщення (зберігання</w:t>
      </w:r>
      <w:r w:rsidR="00C958D3" w:rsidRPr="00094F87">
        <w:rPr>
          <w:b/>
          <w:bCs/>
          <w:color w:val="000000"/>
          <w:spacing w:val="1"/>
          <w:sz w:val="28"/>
          <w:szCs w:val="28"/>
          <w:lang w:val="uk-UA"/>
        </w:rPr>
        <w:t xml:space="preserve"> продуктів)</w:t>
      </w:r>
    </w:p>
    <w:p w:rsidR="00C958D3" w:rsidRPr="00D4725C" w:rsidRDefault="00C958D3" w:rsidP="00877E3E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120"/>
        <w:ind w:left="0" w:firstLine="426"/>
        <w:rPr>
          <w:b/>
          <w:bCs/>
          <w:sz w:val="24"/>
          <w:szCs w:val="24"/>
          <w:lang w:val="uk-UA"/>
        </w:rPr>
      </w:pPr>
      <w:r w:rsidRPr="00D4725C">
        <w:rPr>
          <w:b/>
          <w:bCs/>
          <w:sz w:val="24"/>
          <w:szCs w:val="24"/>
          <w:lang w:val="uk-UA"/>
        </w:rPr>
        <w:t>Загальні вимоги</w:t>
      </w:r>
    </w:p>
    <w:p w:rsidR="00C958D3" w:rsidRPr="00D4725C" w:rsidRDefault="00637631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Складські приміщення та території повинні постійно утримуватись у чистоті.</w:t>
      </w:r>
    </w:p>
    <w:p w:rsidR="00C958D3" w:rsidRPr="00D4725C" w:rsidRDefault="00637631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Зберігати у складських приміщеннях різноманітні матеріали необхідно за ознаками однорідності загоряння матеріалів.</w:t>
      </w:r>
    </w:p>
    <w:p w:rsidR="00CC48A1" w:rsidRPr="00D4725C" w:rsidRDefault="00CC48A1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Дерев'яні конструкції всередині складських приміщень повинні бути оброблені вогнезахисним складом.</w:t>
      </w:r>
    </w:p>
    <w:p w:rsidR="000D12BE" w:rsidRPr="00D4725C" w:rsidRDefault="00CC48A1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Товари в складських приміщеннях, що зберігаються</w:t>
      </w:r>
      <w:r w:rsidR="000D12BE" w:rsidRPr="00D4725C">
        <w:rPr>
          <w:color w:val="000000"/>
          <w:sz w:val="24"/>
          <w:szCs w:val="24"/>
          <w:lang w:val="uk-UA"/>
        </w:rPr>
        <w:t xml:space="preserve"> на стелажах, повинні вкладатись в штабеля. Навпроти дверних пройм складського приміщення повинні залишатись проходи шириною, що дорівнює ширині дверей, але не менше 1 м.</w:t>
      </w:r>
    </w:p>
    <w:p w:rsidR="00AB4A86" w:rsidRDefault="00B26A10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Завідувач господарства</w:t>
      </w:r>
      <w:r w:rsidR="000D12BE" w:rsidRPr="00D4725C">
        <w:rPr>
          <w:color w:val="000000"/>
          <w:sz w:val="24"/>
          <w:szCs w:val="24"/>
          <w:lang w:val="uk-UA"/>
        </w:rPr>
        <w:t>, перед закінченням роботи повинен обійти всі приміщення, перевірити їх протипожежний стан, вимкнути електроживлення та закрити складські приміщення на замок.</w:t>
      </w:r>
    </w:p>
    <w:p w:rsidR="00B26A10" w:rsidRPr="00C2633F" w:rsidRDefault="00B26A10" w:rsidP="00B26A10">
      <w:p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</w:p>
    <w:p w:rsidR="000D12BE" w:rsidRPr="00B26A10" w:rsidRDefault="000D12BE" w:rsidP="00877E3E">
      <w:pPr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426"/>
        <w:rPr>
          <w:b/>
          <w:bCs/>
          <w:sz w:val="24"/>
          <w:szCs w:val="24"/>
          <w:lang w:val="uk-UA"/>
        </w:rPr>
      </w:pPr>
      <w:r w:rsidRPr="00B26A10">
        <w:rPr>
          <w:b/>
          <w:bCs/>
          <w:sz w:val="24"/>
          <w:szCs w:val="24"/>
          <w:lang w:val="uk-UA"/>
        </w:rPr>
        <w:t>В складському приміщенні забороняється:</w:t>
      </w:r>
    </w:p>
    <w:p w:rsidR="004D2A53" w:rsidRPr="00D4725C" w:rsidRDefault="004D2A53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Розміщення матеріальних цінностей у складських приміщеннях, через які проходять транзитні кабелі, а також з наявністю газових комунікацій та маслонаповненої апаратури.</w:t>
      </w:r>
    </w:p>
    <w:p w:rsidR="000D12BE" w:rsidRPr="00D4725C" w:rsidRDefault="004D2A53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Встановлення газових плит, побутових електрообігрівачів та печей.</w:t>
      </w:r>
    </w:p>
    <w:p w:rsidR="004D2A53" w:rsidRPr="00D4725C" w:rsidRDefault="004D2A53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Облаштування побутовок, кімнат для прийому їжі та інших підсобних служб.</w:t>
      </w:r>
    </w:p>
    <w:p w:rsidR="004D2A53" w:rsidRPr="00D4725C" w:rsidRDefault="00094F87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Зберігати </w:t>
      </w:r>
      <w:r w:rsidR="000C26B3" w:rsidRPr="00D4725C">
        <w:rPr>
          <w:color w:val="000000"/>
          <w:sz w:val="24"/>
          <w:szCs w:val="24"/>
          <w:lang w:val="uk-UA"/>
        </w:rPr>
        <w:t xml:space="preserve"> тару та інші</w:t>
      </w:r>
      <w:r>
        <w:rPr>
          <w:color w:val="000000"/>
          <w:sz w:val="24"/>
          <w:szCs w:val="24"/>
          <w:lang w:val="uk-UA"/>
        </w:rPr>
        <w:t xml:space="preserve"> сторонні</w:t>
      </w:r>
      <w:r w:rsidR="000C26B3" w:rsidRPr="00D4725C">
        <w:rPr>
          <w:color w:val="000000"/>
          <w:sz w:val="24"/>
          <w:szCs w:val="24"/>
          <w:lang w:val="uk-UA"/>
        </w:rPr>
        <w:t xml:space="preserve"> матеріали.</w:t>
      </w:r>
    </w:p>
    <w:p w:rsidR="000C26B3" w:rsidRPr="00D4725C" w:rsidRDefault="000C26B3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Встановлювати по затяжкам стропил настили та складувати на них які-небудь матеріали.</w:t>
      </w:r>
    </w:p>
    <w:p w:rsidR="000C26B3" w:rsidRDefault="000C26B3" w:rsidP="00B26A10">
      <w:pPr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D4725C">
        <w:rPr>
          <w:color w:val="000000"/>
          <w:sz w:val="24"/>
          <w:szCs w:val="24"/>
          <w:lang w:val="uk-UA"/>
        </w:rPr>
        <w:t>Палити та застосовувати відкрите вогнище.</w:t>
      </w:r>
    </w:p>
    <w:p w:rsidR="00877E3E" w:rsidRDefault="00877E3E" w:rsidP="00877E3E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uk-UA"/>
        </w:rPr>
      </w:pPr>
    </w:p>
    <w:p w:rsidR="0044716A" w:rsidRDefault="0044716A" w:rsidP="00877E3E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Розробив:</w:t>
      </w:r>
    </w:p>
    <w:p w:rsidR="00877E3E" w:rsidRDefault="0044716A" w:rsidP="0044716A">
      <w:p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Інженер з ОП                                  А.Є.Туровська</w:t>
      </w:r>
    </w:p>
    <w:p w:rsidR="0044716A" w:rsidRDefault="0044716A" w:rsidP="0044716A">
      <w:p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val="uk-UA"/>
        </w:rPr>
      </w:pPr>
    </w:p>
    <w:p w:rsidR="00877E3E" w:rsidRDefault="00877E3E" w:rsidP="00877E3E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uk-UA"/>
        </w:rPr>
      </w:pPr>
    </w:p>
    <w:p w:rsidR="00877E3E" w:rsidRDefault="00877E3E" w:rsidP="00877E3E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uk-UA"/>
        </w:rPr>
      </w:pPr>
    </w:p>
    <w:p w:rsidR="00AB4A86" w:rsidRPr="00C2633F" w:rsidRDefault="00AB4A86" w:rsidP="00B26A10">
      <w:p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</w:p>
    <w:sectPr w:rsidR="00AB4A86" w:rsidRPr="00C2633F" w:rsidSect="003262F7">
      <w:headerReference w:type="default" r:id="rId11"/>
      <w:pgSz w:w="11900" w:h="16820"/>
      <w:pgMar w:top="1134" w:right="567" w:bottom="1134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9B3" w:rsidRDefault="00F309B3" w:rsidP="000C26B3">
      <w:r>
        <w:separator/>
      </w:r>
    </w:p>
  </w:endnote>
  <w:endnote w:type="continuationSeparator" w:id="1">
    <w:p w:rsidR="00F309B3" w:rsidRDefault="00F309B3" w:rsidP="000C2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9B3" w:rsidRDefault="00F309B3" w:rsidP="000C26B3">
      <w:r>
        <w:separator/>
      </w:r>
    </w:p>
  </w:footnote>
  <w:footnote w:type="continuationSeparator" w:id="1">
    <w:p w:rsidR="00F309B3" w:rsidRDefault="00F309B3" w:rsidP="000C2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6B3" w:rsidRDefault="003F3AB6">
    <w:pPr>
      <w:pStyle w:val="a3"/>
      <w:jc w:val="center"/>
    </w:pPr>
    <w:fldSimple w:instr="PAGE   \* MERGEFORMAT">
      <w:r w:rsidR="00C62DB3">
        <w:rPr>
          <w:noProof/>
        </w:rPr>
        <w:t>2</w:t>
      </w:r>
    </w:fldSimple>
  </w:p>
  <w:p w:rsidR="000C26B3" w:rsidRDefault="000C26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2BD9"/>
    <w:multiLevelType w:val="singleLevel"/>
    <w:tmpl w:val="659CAE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331B3DBB"/>
    <w:multiLevelType w:val="hybridMultilevel"/>
    <w:tmpl w:val="F98AD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C7744"/>
    <w:multiLevelType w:val="multilevel"/>
    <w:tmpl w:val="615EAA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>
    <w:nsid w:val="5C6D16AC"/>
    <w:multiLevelType w:val="multilevel"/>
    <w:tmpl w:val="D5A6D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ADB1D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FA7E4C"/>
    <w:multiLevelType w:val="multilevel"/>
    <w:tmpl w:val="9F561D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D06"/>
    <w:rsid w:val="00011452"/>
    <w:rsid w:val="00067BD0"/>
    <w:rsid w:val="00094F87"/>
    <w:rsid w:val="000C26B3"/>
    <w:rsid w:val="000D12BE"/>
    <w:rsid w:val="0011341A"/>
    <w:rsid w:val="00126D47"/>
    <w:rsid w:val="002E0623"/>
    <w:rsid w:val="003242DD"/>
    <w:rsid w:val="003262F7"/>
    <w:rsid w:val="0034163F"/>
    <w:rsid w:val="003F3AB6"/>
    <w:rsid w:val="0044716A"/>
    <w:rsid w:val="004D2A53"/>
    <w:rsid w:val="00593A0A"/>
    <w:rsid w:val="00637631"/>
    <w:rsid w:val="006E7622"/>
    <w:rsid w:val="0073557C"/>
    <w:rsid w:val="00753F80"/>
    <w:rsid w:val="007A5D8D"/>
    <w:rsid w:val="00821712"/>
    <w:rsid w:val="00822CE1"/>
    <w:rsid w:val="008553B4"/>
    <w:rsid w:val="00877E3E"/>
    <w:rsid w:val="00900D3E"/>
    <w:rsid w:val="00907486"/>
    <w:rsid w:val="00932CA4"/>
    <w:rsid w:val="009D0054"/>
    <w:rsid w:val="00A05B5F"/>
    <w:rsid w:val="00A36160"/>
    <w:rsid w:val="00AB4A86"/>
    <w:rsid w:val="00B26A10"/>
    <w:rsid w:val="00C11D35"/>
    <w:rsid w:val="00C2633F"/>
    <w:rsid w:val="00C62DB3"/>
    <w:rsid w:val="00C958D3"/>
    <w:rsid w:val="00CB7480"/>
    <w:rsid w:val="00CC48A1"/>
    <w:rsid w:val="00D4725C"/>
    <w:rsid w:val="00DA6D06"/>
    <w:rsid w:val="00DB2B77"/>
    <w:rsid w:val="00E56508"/>
    <w:rsid w:val="00E75AC5"/>
    <w:rsid w:val="00F3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AB6"/>
    <w:pPr>
      <w:widowControl w:val="0"/>
      <w:ind w:left="40" w:firstLine="280"/>
    </w:pPr>
    <w:rPr>
      <w:snapToGrid w:val="0"/>
      <w:sz w:val="22"/>
    </w:rPr>
  </w:style>
  <w:style w:type="paragraph" w:styleId="1">
    <w:name w:val="heading 1"/>
    <w:basedOn w:val="a"/>
    <w:next w:val="a"/>
    <w:qFormat/>
    <w:rsid w:val="003F3AB6"/>
    <w:pPr>
      <w:keepNext/>
      <w:spacing w:before="120" w:line="220" w:lineRule="auto"/>
      <w:ind w:left="0"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3F3AB6"/>
    <w:pPr>
      <w:keepNext/>
      <w:spacing w:before="120" w:line="220" w:lineRule="auto"/>
      <w:ind w:left="0" w:firstLine="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F3AB6"/>
    <w:pPr>
      <w:widowControl/>
      <w:ind w:left="0" w:firstLine="0"/>
      <w:jc w:val="right"/>
    </w:pPr>
    <w:rPr>
      <w:b/>
      <w:snapToGrid/>
      <w:sz w:val="24"/>
    </w:rPr>
  </w:style>
  <w:style w:type="paragraph" w:styleId="a3">
    <w:name w:val="header"/>
    <w:basedOn w:val="a"/>
    <w:link w:val="a4"/>
    <w:uiPriority w:val="99"/>
    <w:rsid w:val="000C26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C26B3"/>
    <w:rPr>
      <w:snapToGrid/>
      <w:sz w:val="22"/>
    </w:rPr>
  </w:style>
  <w:style w:type="paragraph" w:styleId="a5">
    <w:name w:val="footer"/>
    <w:basedOn w:val="a"/>
    <w:link w:val="a6"/>
    <w:rsid w:val="000C26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C26B3"/>
    <w:rPr>
      <w:snapToGrid/>
      <w:sz w:val="22"/>
    </w:rPr>
  </w:style>
  <w:style w:type="paragraph" w:styleId="a7">
    <w:name w:val="Body Text"/>
    <w:basedOn w:val="a"/>
    <w:link w:val="a8"/>
    <w:rsid w:val="00094F87"/>
    <w:pPr>
      <w:spacing w:after="120"/>
    </w:pPr>
  </w:style>
  <w:style w:type="character" w:customStyle="1" w:styleId="a8">
    <w:name w:val="Основной текст Знак"/>
    <w:link w:val="a7"/>
    <w:rsid w:val="00094F87"/>
    <w:rPr>
      <w:snapToGrid/>
      <w:sz w:val="22"/>
      <w:lang w:val="ru-RU" w:eastAsia="ru-RU"/>
    </w:rPr>
  </w:style>
  <w:style w:type="table" w:styleId="a9">
    <w:name w:val="Table Grid"/>
    <w:basedOn w:val="a1"/>
    <w:uiPriority w:val="59"/>
    <w:rsid w:val="00094F8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94F87"/>
    <w:pPr>
      <w:widowControl/>
      <w:spacing w:after="200" w:line="276" w:lineRule="auto"/>
      <w:ind w:left="720" w:firstLine="0"/>
      <w:contextualSpacing/>
    </w:pPr>
    <w:rPr>
      <w:rFonts w:ascii="Calibri" w:eastAsia="Calibri" w:hAnsi="Calibri"/>
      <w:snapToGrid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icey_pvfp_nv@ukr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23DB-A810-4F62-B320-90BC011E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ГКП  ДОЦ  «КРАСНАЯ КРАСНАЯ»</vt:lpstr>
    </vt:vector>
  </TitlesOfParts>
  <Company>@Home</Company>
  <LinksUpToDate>false</LinksUpToDate>
  <CharactersWithSpaces>2292</CharactersWithSpaces>
  <SharedDoc>false</SharedDoc>
  <HLinks>
    <vt:vector size="6" baseType="variant">
      <vt:variant>
        <vt:i4>7340113</vt:i4>
      </vt:variant>
      <vt:variant>
        <vt:i4>0</vt:i4>
      </vt:variant>
      <vt:variant>
        <vt:i4>0</vt:i4>
      </vt:variant>
      <vt:variant>
        <vt:i4>5</vt:i4>
      </vt:variant>
      <vt:variant>
        <vt:lpwstr>mailto:zdodzvinach@ukr.net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ГКП  ДОЦ  «КРАСНАЯ КРАСНАЯ»</dc:title>
  <dc:creator>Boss</dc:creator>
  <cp:lastModifiedBy>comp</cp:lastModifiedBy>
  <cp:revision>2</cp:revision>
  <cp:lastPrinted>2020-11-11T12:19:00Z</cp:lastPrinted>
  <dcterms:created xsi:type="dcterms:W3CDTF">2021-03-25T12:49:00Z</dcterms:created>
  <dcterms:modified xsi:type="dcterms:W3CDTF">2021-03-25T12:49:00Z</dcterms:modified>
</cp:coreProperties>
</file>